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3126" w14:textId="77777777" w:rsidR="0012386A" w:rsidRDefault="00427F58" w:rsidP="00AF3154">
      <w:pPr>
        <w:jc w:val="center"/>
        <w:rPr>
          <w:b/>
          <w:sz w:val="32"/>
          <w:szCs w:val="32"/>
          <w:u w:val="single"/>
        </w:rPr>
      </w:pPr>
      <w:r w:rsidRPr="00427F58">
        <w:rPr>
          <w:b/>
          <w:sz w:val="32"/>
          <w:szCs w:val="32"/>
          <w:u w:val="single"/>
        </w:rPr>
        <w:t>Useful Resources for Caring for Asylum Seekers and Refugees</w:t>
      </w:r>
    </w:p>
    <w:p w14:paraId="0ADC6323" w14:textId="60A7054C" w:rsidR="00427F58" w:rsidRPr="00427F58" w:rsidRDefault="00427F58" w:rsidP="001140E2">
      <w:pPr>
        <w:spacing w:line="240" w:lineRule="auto"/>
        <w:rPr>
          <w:b/>
          <w:sz w:val="24"/>
          <w:szCs w:val="24"/>
        </w:rPr>
      </w:pPr>
      <w:r w:rsidRPr="00427F58">
        <w:rPr>
          <w:b/>
          <w:sz w:val="24"/>
          <w:szCs w:val="24"/>
        </w:rPr>
        <w:t>Entitlement</w:t>
      </w:r>
      <w:r w:rsidR="00534717">
        <w:rPr>
          <w:b/>
          <w:sz w:val="24"/>
          <w:szCs w:val="24"/>
        </w:rPr>
        <w:t xml:space="preserve"> and access</w:t>
      </w:r>
      <w:r w:rsidRPr="00427F58">
        <w:rPr>
          <w:b/>
          <w:sz w:val="24"/>
          <w:szCs w:val="24"/>
        </w:rPr>
        <w:t xml:space="preserve"> to Healthcare for asylum seekers and refugees: </w:t>
      </w:r>
    </w:p>
    <w:p w14:paraId="24A1C86D" w14:textId="6ED89D2C" w:rsidR="000772D4" w:rsidRPr="00BB6A8D" w:rsidRDefault="00427F58" w:rsidP="001140E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839B9">
        <w:rPr>
          <w:sz w:val="24"/>
          <w:szCs w:val="24"/>
        </w:rPr>
        <w:t xml:space="preserve">The PDF in this link is useful for a GP practice to have to hand, especially for reception staff who will be registering patients. </w:t>
      </w:r>
      <w:r w:rsidR="000772D4">
        <w:rPr>
          <w:sz w:val="24"/>
          <w:szCs w:val="24"/>
        </w:rPr>
        <w:tab/>
      </w:r>
      <w:r w:rsidR="000772D4">
        <w:rPr>
          <w:sz w:val="24"/>
          <w:szCs w:val="24"/>
        </w:rPr>
        <w:tab/>
      </w:r>
      <w:r w:rsidR="00CD6E69">
        <w:rPr>
          <w:sz w:val="24"/>
          <w:szCs w:val="24"/>
        </w:rPr>
        <w:tab/>
      </w:r>
      <w:r w:rsidR="00CD6E69">
        <w:rPr>
          <w:sz w:val="24"/>
          <w:szCs w:val="24"/>
        </w:rPr>
        <w:tab/>
      </w:r>
      <w:r w:rsidR="00CD6E69">
        <w:rPr>
          <w:sz w:val="24"/>
          <w:szCs w:val="24"/>
        </w:rPr>
        <w:tab/>
      </w:r>
      <w:hyperlink r:id="rId5" w:history="1">
        <w:r w:rsidR="00CD6E69">
          <w:rPr>
            <w:rStyle w:val="Hyperlink"/>
          </w:rPr>
          <w:t>Healthcare for refugees and asylum seekers | NHS inform</w:t>
        </w:r>
      </w:hyperlink>
    </w:p>
    <w:p w14:paraId="0D0EEC98" w14:textId="661C83D9" w:rsidR="00BB6A8D" w:rsidRPr="00BB6A8D" w:rsidRDefault="00BB6A8D" w:rsidP="001140E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Asylum Health Bridging Team Glasgow </w:t>
      </w:r>
      <w:r w:rsidR="00CD6E69">
        <w:rPr>
          <w:sz w:val="24"/>
          <w:szCs w:val="24"/>
        </w:rPr>
        <w:t>0141 531 1501, 07884 450306</w:t>
      </w:r>
    </w:p>
    <w:p w14:paraId="7B2128AD" w14:textId="5D298CA0" w:rsidR="00534717" w:rsidRPr="00BC051A" w:rsidRDefault="00BB6A8D" w:rsidP="00BC051A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t xml:space="preserve">GP registration assistance cards </w:t>
      </w:r>
      <w:hyperlink r:id="rId6" w:history="1">
        <w:r w:rsidR="002A5C01" w:rsidRPr="00D728C5">
          <w:rPr>
            <w:rStyle w:val="Hyperlink"/>
          </w:rPr>
          <w:t>http://www.healthliteracyplace.org.uk/tools-and-techniques/access-to-healthcare-gp-registration-cards/</w:t>
        </w:r>
      </w:hyperlink>
      <w:r>
        <w:t xml:space="preserve"> </w:t>
      </w:r>
    </w:p>
    <w:p w14:paraId="0F21A72E" w14:textId="2A74D759" w:rsidR="00534717" w:rsidRPr="00BC051A" w:rsidRDefault="00534717" w:rsidP="0053471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C27E6">
        <w:rPr>
          <w:b/>
          <w:bCs/>
          <w:sz w:val="24"/>
          <w:szCs w:val="24"/>
        </w:rPr>
        <w:t xml:space="preserve">Multilanguage posters ‘Right Care Right Place’ </w:t>
      </w:r>
      <w:hyperlink r:id="rId7" w:history="1">
        <w:r>
          <w:rPr>
            <w:rStyle w:val="Hyperlink"/>
          </w:rPr>
          <w:t>Scottish Government Marketing News (prgloo.com)</w:t>
        </w:r>
      </w:hyperlink>
      <w:r>
        <w:t xml:space="preserve"> useful for waiting rooms or community spaces</w:t>
      </w:r>
    </w:p>
    <w:p w14:paraId="1E04BDC1" w14:textId="73389656" w:rsidR="00BC051A" w:rsidRPr="00534717" w:rsidRDefault="00BC051A" w:rsidP="0053471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t xml:space="preserve">Direct patient access to phone interpreting in GGC </w:t>
      </w:r>
      <w:bookmarkStart w:id="0" w:name="_GoBack"/>
      <w:bookmarkEnd w:id="0"/>
      <w:r>
        <w:fldChar w:fldCharType="begin"/>
      </w:r>
      <w:r>
        <w:instrText xml:space="preserve"> HYPERLINK "https://www.nhsggc.scot/staff-recruitment/hrconnect/staff-banks/interpreting-services/" \l "direct-patient-access-anchor" </w:instrText>
      </w:r>
      <w:r>
        <w:fldChar w:fldCharType="separate"/>
      </w:r>
      <w:r>
        <w:rPr>
          <w:rStyle w:val="Hyperlink"/>
        </w:rPr>
        <w:t>Interpreting Services - NHSGGC</w:t>
      </w:r>
      <w:r>
        <w:fldChar w:fldCharType="end"/>
      </w:r>
    </w:p>
    <w:p w14:paraId="4B76BB36" w14:textId="14A79312" w:rsidR="00427F58" w:rsidRPr="00BB6A8D" w:rsidRDefault="008839B9" w:rsidP="00BB6A8D">
      <w:pPr>
        <w:spacing w:line="240" w:lineRule="auto"/>
        <w:rPr>
          <w:b/>
          <w:sz w:val="24"/>
          <w:szCs w:val="24"/>
        </w:rPr>
      </w:pPr>
      <w:r w:rsidRPr="00BB6A8D">
        <w:rPr>
          <w:b/>
          <w:sz w:val="24"/>
          <w:szCs w:val="24"/>
        </w:rPr>
        <w:t xml:space="preserve">Advice and Support through the Asylum Process: </w:t>
      </w:r>
    </w:p>
    <w:p w14:paraId="1C6FD5FC" w14:textId="777EF28F" w:rsidR="008839B9" w:rsidRPr="001140E2" w:rsidRDefault="008839B9" w:rsidP="001140E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140E2">
        <w:rPr>
          <w:b/>
          <w:sz w:val="24"/>
          <w:szCs w:val="24"/>
        </w:rPr>
        <w:t>Migrant Help</w:t>
      </w:r>
      <w:r w:rsidRPr="001140E2">
        <w:rPr>
          <w:sz w:val="24"/>
          <w:szCs w:val="24"/>
        </w:rPr>
        <w:t xml:space="preserve"> are the agency with the current </w:t>
      </w:r>
      <w:r w:rsidR="00254DA0">
        <w:rPr>
          <w:sz w:val="24"/>
          <w:szCs w:val="24"/>
        </w:rPr>
        <w:t xml:space="preserve">UK government </w:t>
      </w:r>
      <w:r w:rsidRPr="001140E2">
        <w:rPr>
          <w:sz w:val="24"/>
          <w:szCs w:val="24"/>
        </w:rPr>
        <w:t xml:space="preserve">contract to provide confidential and impartial advice </w:t>
      </w:r>
      <w:r w:rsidR="00254DA0">
        <w:rPr>
          <w:sz w:val="24"/>
          <w:szCs w:val="24"/>
        </w:rPr>
        <w:t>to asylum seekers on the asylum process and asylum support</w:t>
      </w:r>
      <w:r w:rsidRPr="001140E2">
        <w:rPr>
          <w:sz w:val="24"/>
          <w:szCs w:val="24"/>
        </w:rPr>
        <w:t xml:space="preserve">. Most of this is done via the phone and online-which has limitations. </w:t>
      </w:r>
      <w:hyperlink r:id="rId8" w:history="1">
        <w:r w:rsidR="00EA6EB8">
          <w:rPr>
            <w:rStyle w:val="Hyperlink"/>
          </w:rPr>
          <w:t>Asylum services | Migrant Help (migranthelpuk.org)</w:t>
        </w:r>
      </w:hyperlink>
    </w:p>
    <w:p w14:paraId="4C9747C3" w14:textId="253B60F8" w:rsidR="008839B9" w:rsidRPr="00894249" w:rsidRDefault="008839B9" w:rsidP="001140E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4249">
        <w:rPr>
          <w:b/>
          <w:sz w:val="24"/>
          <w:szCs w:val="24"/>
        </w:rPr>
        <w:t>Scottish Refugee Council</w:t>
      </w:r>
      <w:r w:rsidRPr="00894249">
        <w:rPr>
          <w:sz w:val="24"/>
          <w:szCs w:val="24"/>
        </w:rPr>
        <w:t xml:space="preserve"> is based in Glasgow, has case workers and provides </w:t>
      </w:r>
      <w:r w:rsidR="00254DA0">
        <w:rPr>
          <w:sz w:val="24"/>
          <w:szCs w:val="24"/>
        </w:rPr>
        <w:t xml:space="preserve">a wide range of </w:t>
      </w:r>
      <w:r w:rsidRPr="00894249">
        <w:rPr>
          <w:sz w:val="24"/>
          <w:szCs w:val="24"/>
        </w:rPr>
        <w:t>services</w:t>
      </w:r>
      <w:r w:rsidR="00254DA0">
        <w:rPr>
          <w:sz w:val="24"/>
          <w:szCs w:val="24"/>
        </w:rPr>
        <w:t xml:space="preserve">. </w:t>
      </w:r>
      <w:r w:rsidRPr="00894249">
        <w:rPr>
          <w:sz w:val="24"/>
          <w:szCs w:val="24"/>
        </w:rPr>
        <w:t>They previously had the contract that Migrant Help now have</w:t>
      </w:r>
      <w:r w:rsidR="00254DA0">
        <w:rPr>
          <w:sz w:val="24"/>
          <w:szCs w:val="24"/>
        </w:rPr>
        <w:t xml:space="preserve"> but did this work face-to-face</w:t>
      </w:r>
      <w:r w:rsidRPr="00894249">
        <w:rPr>
          <w:sz w:val="24"/>
          <w:szCs w:val="24"/>
        </w:rPr>
        <w:t>. The</w:t>
      </w:r>
      <w:r w:rsidR="00254DA0">
        <w:rPr>
          <w:sz w:val="24"/>
          <w:szCs w:val="24"/>
        </w:rPr>
        <w:t>re is a helpline and those in urgent need such as homelessness can go direct to the office</w:t>
      </w:r>
      <w:r w:rsidRPr="00894249">
        <w:rPr>
          <w:sz w:val="24"/>
          <w:szCs w:val="24"/>
        </w:rPr>
        <w:t xml:space="preserve">. </w:t>
      </w:r>
      <w:hyperlink r:id="rId9" w:history="1">
        <w:r w:rsidR="00EA6EB8">
          <w:rPr>
            <w:rStyle w:val="Hyperlink"/>
          </w:rPr>
          <w:t>Get Support - Scottish Refugee Council</w:t>
        </w:r>
      </w:hyperlink>
    </w:p>
    <w:p w14:paraId="62A8D1B0" w14:textId="77777777" w:rsidR="007B5134" w:rsidRDefault="007B5134" w:rsidP="001140E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Community Support: </w:t>
      </w:r>
    </w:p>
    <w:p w14:paraId="01814294" w14:textId="42A76093" w:rsidR="007B5134" w:rsidRDefault="007B5134" w:rsidP="001140E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EA6EB8">
        <w:rPr>
          <w:sz w:val="24"/>
          <w:szCs w:val="24"/>
        </w:rPr>
        <w:t xml:space="preserve"> refugee service </w:t>
      </w:r>
      <w:r>
        <w:rPr>
          <w:sz w:val="24"/>
          <w:szCs w:val="24"/>
        </w:rPr>
        <w:t xml:space="preserve">of the </w:t>
      </w:r>
      <w:r w:rsidRPr="00A97403">
        <w:rPr>
          <w:b/>
          <w:sz w:val="24"/>
          <w:szCs w:val="24"/>
        </w:rPr>
        <w:t xml:space="preserve">British Red Cross </w:t>
      </w:r>
      <w:r>
        <w:rPr>
          <w:sz w:val="24"/>
          <w:szCs w:val="24"/>
        </w:rPr>
        <w:t>provides support to asylum seekers and refugees in accessing services and adapting to life in a new country. This includes English for Speakers of Other Languages (ESOL) courses.</w:t>
      </w:r>
      <w:r w:rsidR="00BB6A8D">
        <w:rPr>
          <w:sz w:val="24"/>
          <w:szCs w:val="24"/>
        </w:rPr>
        <w:t xml:space="preserve"> </w:t>
      </w:r>
      <w:hyperlink r:id="rId10" w:history="1">
        <w:r w:rsidR="00EA6EB8">
          <w:rPr>
            <w:rStyle w:val="Hyperlink"/>
          </w:rPr>
          <w:t>Get help as a refugee or asylum seeker | British Red Cross</w:t>
        </w:r>
      </w:hyperlink>
    </w:p>
    <w:p w14:paraId="7F615F8E" w14:textId="1E639E6B" w:rsidR="007B5134" w:rsidRPr="007B5134" w:rsidRDefault="007B5134" w:rsidP="001140E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There are a number of </w:t>
      </w:r>
      <w:r w:rsidRPr="00A97403">
        <w:rPr>
          <w:b/>
          <w:sz w:val="24"/>
          <w:szCs w:val="24"/>
        </w:rPr>
        <w:t>integration networks</w:t>
      </w:r>
      <w:r>
        <w:rPr>
          <w:sz w:val="24"/>
          <w:szCs w:val="24"/>
        </w:rPr>
        <w:t xml:space="preserve"> within Glasgow which provide </w:t>
      </w:r>
      <w:r w:rsidR="00254DA0">
        <w:rPr>
          <w:sz w:val="24"/>
          <w:szCs w:val="24"/>
        </w:rPr>
        <w:t xml:space="preserve">various </w:t>
      </w:r>
      <w:proofErr w:type="gramStart"/>
      <w:r w:rsidR="00254DA0">
        <w:rPr>
          <w:sz w:val="24"/>
          <w:szCs w:val="24"/>
        </w:rPr>
        <w:t>kinds</w:t>
      </w:r>
      <w:proofErr w:type="gramEnd"/>
      <w:r w:rsidR="00254DA0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support. This can include women’s and men’s groups, skills training, destitution support, ESOL classes and food banks. A few of the integration networks are listed below: </w:t>
      </w:r>
    </w:p>
    <w:p w14:paraId="559BBC2D" w14:textId="77777777" w:rsidR="007D7C8F" w:rsidRPr="007D7C8F" w:rsidRDefault="007B5134" w:rsidP="001140E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7B5134">
        <w:rPr>
          <w:sz w:val="24"/>
          <w:szCs w:val="24"/>
        </w:rPr>
        <w:t xml:space="preserve">Govan </w:t>
      </w:r>
      <w:r w:rsidR="007D7C8F">
        <w:rPr>
          <w:sz w:val="24"/>
          <w:szCs w:val="24"/>
        </w:rPr>
        <w:t>Community Project</w:t>
      </w:r>
      <w:r w:rsidRPr="007B5134">
        <w:rPr>
          <w:sz w:val="24"/>
          <w:szCs w:val="24"/>
        </w:rPr>
        <w:t xml:space="preserve"> </w:t>
      </w:r>
      <w:hyperlink r:id="rId11" w:history="1">
        <w:r w:rsidR="007D7C8F" w:rsidRPr="00B51F1A">
          <w:rPr>
            <w:rStyle w:val="Hyperlink"/>
            <w:sz w:val="24"/>
            <w:szCs w:val="24"/>
          </w:rPr>
          <w:t>http://www.govancommunityproject.org.uk/</w:t>
        </w:r>
      </w:hyperlink>
    </w:p>
    <w:p w14:paraId="528EF246" w14:textId="77777777" w:rsidR="007B5134" w:rsidRDefault="007B5134" w:rsidP="001140E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Maryhill Integration Network </w:t>
      </w:r>
      <w:hyperlink r:id="rId12" w:history="1">
        <w:r w:rsidRPr="001D6B7C">
          <w:rPr>
            <w:rStyle w:val="Hyperlink"/>
            <w:sz w:val="24"/>
            <w:szCs w:val="24"/>
          </w:rPr>
          <w:t>http://www.maryhillintegration.org.uk/</w:t>
        </w:r>
      </w:hyperlink>
    </w:p>
    <w:p w14:paraId="50F13ECC" w14:textId="50F79CCF" w:rsidR="007B5134" w:rsidRDefault="007B5134" w:rsidP="001140E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Central and West Integration Network </w:t>
      </w:r>
      <w:hyperlink r:id="rId13" w:history="1">
        <w:r w:rsidR="000772D4" w:rsidRPr="00D728C5">
          <w:rPr>
            <w:rStyle w:val="Hyperlink"/>
            <w:sz w:val="24"/>
            <w:szCs w:val="24"/>
          </w:rPr>
          <w:t>www.cwin.org.uk</w:t>
        </w:r>
      </w:hyperlink>
      <w:r w:rsidR="000772D4">
        <w:rPr>
          <w:sz w:val="24"/>
          <w:szCs w:val="24"/>
        </w:rPr>
        <w:t xml:space="preserve"> </w:t>
      </w:r>
    </w:p>
    <w:p w14:paraId="5202EA01" w14:textId="6B448827" w:rsidR="007B5134" w:rsidRDefault="000772D4" w:rsidP="001140E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South East Integration Network </w:t>
      </w:r>
      <w:hyperlink r:id="rId14" w:history="1">
        <w:r w:rsidRPr="00D728C5">
          <w:rPr>
            <w:rStyle w:val="Hyperlink"/>
            <w:sz w:val="24"/>
            <w:szCs w:val="24"/>
          </w:rPr>
          <w:t>www.seinglasgow.org.uk</w:t>
        </w:r>
      </w:hyperlink>
      <w:r>
        <w:rPr>
          <w:sz w:val="24"/>
          <w:szCs w:val="24"/>
        </w:rPr>
        <w:t xml:space="preserve"> </w:t>
      </w:r>
    </w:p>
    <w:p w14:paraId="77EC272F" w14:textId="77777777" w:rsidR="001140E2" w:rsidRDefault="007B5134" w:rsidP="001140E2">
      <w:pPr>
        <w:spacing w:line="240" w:lineRule="auto"/>
        <w:rPr>
          <w:b/>
          <w:sz w:val="24"/>
          <w:szCs w:val="24"/>
        </w:rPr>
      </w:pPr>
      <w:r w:rsidRPr="007B5134">
        <w:rPr>
          <w:b/>
          <w:sz w:val="24"/>
          <w:szCs w:val="24"/>
        </w:rPr>
        <w:t xml:space="preserve">Specialist Support: </w:t>
      </w:r>
    </w:p>
    <w:p w14:paraId="2EF197DB" w14:textId="07129CD8" w:rsidR="007B5134" w:rsidRPr="001140E2" w:rsidRDefault="007B5134" w:rsidP="001140E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140E2">
        <w:rPr>
          <w:b/>
          <w:sz w:val="24"/>
          <w:szCs w:val="24"/>
        </w:rPr>
        <w:t>Hemat Gryffe Women’s Aid</w:t>
      </w:r>
      <w:r w:rsidRPr="001140E2">
        <w:rPr>
          <w:sz w:val="24"/>
          <w:szCs w:val="24"/>
        </w:rPr>
        <w:t xml:space="preserve"> provide specialist support to women from </w:t>
      </w:r>
      <w:r w:rsidR="00A97403" w:rsidRPr="001140E2">
        <w:rPr>
          <w:sz w:val="24"/>
          <w:szCs w:val="24"/>
        </w:rPr>
        <w:t xml:space="preserve">Asian, Black and Minority Ethnic Communities who experience domestic abuse. </w:t>
      </w:r>
    </w:p>
    <w:p w14:paraId="055B6DFA" w14:textId="77777777" w:rsidR="00A97403" w:rsidRPr="007D7C8F" w:rsidRDefault="00BC051A" w:rsidP="001140E2">
      <w:pPr>
        <w:pStyle w:val="ListParagraph"/>
        <w:spacing w:line="240" w:lineRule="auto"/>
        <w:rPr>
          <w:sz w:val="24"/>
          <w:szCs w:val="24"/>
        </w:rPr>
      </w:pPr>
      <w:hyperlink r:id="rId15" w:history="1">
        <w:r w:rsidR="00A97403" w:rsidRPr="001D6B7C">
          <w:rPr>
            <w:rStyle w:val="Hyperlink"/>
            <w:sz w:val="24"/>
            <w:szCs w:val="24"/>
          </w:rPr>
          <w:t>http://www.hematgryffe.org.uk/</w:t>
        </w:r>
      </w:hyperlink>
    </w:p>
    <w:p w14:paraId="1F96BE64" w14:textId="77777777" w:rsidR="007B5134" w:rsidRPr="00A97403" w:rsidRDefault="007B5134" w:rsidP="001140E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97403">
        <w:rPr>
          <w:b/>
          <w:sz w:val="24"/>
          <w:szCs w:val="24"/>
        </w:rPr>
        <w:t>Freedom from Torture</w:t>
      </w:r>
      <w:r w:rsidR="00A97403">
        <w:rPr>
          <w:b/>
          <w:sz w:val="24"/>
          <w:szCs w:val="24"/>
        </w:rPr>
        <w:t xml:space="preserve"> </w:t>
      </w:r>
      <w:r w:rsidR="00A97403">
        <w:rPr>
          <w:sz w:val="24"/>
          <w:szCs w:val="24"/>
        </w:rPr>
        <w:t>is a charity which</w:t>
      </w:r>
      <w:r w:rsidR="00A97403">
        <w:rPr>
          <w:b/>
          <w:sz w:val="24"/>
          <w:szCs w:val="24"/>
        </w:rPr>
        <w:t xml:space="preserve"> </w:t>
      </w:r>
      <w:r w:rsidR="00A97403">
        <w:rPr>
          <w:sz w:val="24"/>
          <w:szCs w:val="24"/>
        </w:rPr>
        <w:t xml:space="preserve">has a Glasgow Branch, based in the Gorbals, and provides clinical services to survivors of torture who arrive in the UK. They also provide training and support to healthcare workers. </w:t>
      </w:r>
    </w:p>
    <w:p w14:paraId="7512C4C0" w14:textId="31FD2597" w:rsidR="00A97403" w:rsidRDefault="00BC051A" w:rsidP="001140E2">
      <w:pPr>
        <w:pStyle w:val="ListParagraph"/>
        <w:spacing w:line="240" w:lineRule="auto"/>
        <w:rPr>
          <w:rStyle w:val="Hyperlink"/>
          <w:sz w:val="24"/>
          <w:szCs w:val="24"/>
        </w:rPr>
      </w:pPr>
      <w:hyperlink r:id="rId16" w:history="1">
        <w:r w:rsidR="00A97403" w:rsidRPr="001D6B7C">
          <w:rPr>
            <w:rStyle w:val="Hyperlink"/>
            <w:sz w:val="24"/>
            <w:szCs w:val="24"/>
          </w:rPr>
          <w:t>https://www.freedomfromtorture.org/</w:t>
        </w:r>
      </w:hyperlink>
    </w:p>
    <w:p w14:paraId="417CF281" w14:textId="13987D71" w:rsidR="000772D4" w:rsidRPr="002A5C01" w:rsidRDefault="00A97403" w:rsidP="002A5C0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7D7C8F">
        <w:rPr>
          <w:b/>
          <w:sz w:val="24"/>
          <w:szCs w:val="24"/>
        </w:rPr>
        <w:lastRenderedPageBreak/>
        <w:t>Saheliya</w:t>
      </w:r>
      <w:proofErr w:type="spellEnd"/>
      <w:r w:rsidRPr="007D7C8F">
        <w:rPr>
          <w:sz w:val="24"/>
          <w:szCs w:val="24"/>
        </w:rPr>
        <w:t xml:space="preserve"> is an Edinburgh based charity which provides support both in person and on the phone for ethnic minority women who have experienced domestic abuse, FGM, forced marriage, honour based violence, </w:t>
      </w:r>
      <w:r w:rsidR="00AF3154" w:rsidRPr="007D7C8F">
        <w:rPr>
          <w:sz w:val="24"/>
          <w:szCs w:val="24"/>
        </w:rPr>
        <w:t xml:space="preserve">rape and sexual assault, prostitution or sexual exploitation, trafficking and to parents whose children have been sexually abused. </w:t>
      </w:r>
      <w:hyperlink r:id="rId17" w:history="1">
        <w:r w:rsidR="00AF3154" w:rsidRPr="007D7C8F">
          <w:rPr>
            <w:rStyle w:val="Hyperlink"/>
            <w:sz w:val="24"/>
            <w:szCs w:val="24"/>
          </w:rPr>
          <w:t>http://www.saheliya.co.uk/</w:t>
        </w:r>
      </w:hyperlink>
    </w:p>
    <w:p w14:paraId="2C4FE6D8" w14:textId="0FE3F71D" w:rsidR="007B5134" w:rsidRPr="007D7C8F" w:rsidRDefault="007B5134" w:rsidP="001140E2">
      <w:pPr>
        <w:pStyle w:val="ListParagraph"/>
        <w:numPr>
          <w:ilvl w:val="0"/>
          <w:numId w:val="1"/>
        </w:num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</w:t>
      </w:r>
      <w:r w:rsidR="00AF3154">
        <w:rPr>
          <w:sz w:val="24"/>
          <w:szCs w:val="24"/>
        </w:rPr>
        <w:t xml:space="preserve">The </w:t>
      </w:r>
      <w:r w:rsidRPr="00AF3154">
        <w:rPr>
          <w:b/>
          <w:sz w:val="24"/>
          <w:szCs w:val="24"/>
        </w:rPr>
        <w:t>Ruby Project</w:t>
      </w:r>
      <w:r>
        <w:rPr>
          <w:sz w:val="24"/>
          <w:szCs w:val="24"/>
        </w:rPr>
        <w:t xml:space="preserve"> </w:t>
      </w:r>
      <w:r w:rsidR="00AF3154">
        <w:rPr>
          <w:sz w:val="24"/>
          <w:szCs w:val="24"/>
        </w:rPr>
        <w:t xml:space="preserve">supports women and girls (aged 13+) from black and minority ethnic backgrounds who have experienced sexual violence at any point in their lives whether it was in the UK or another country. Information and referral </w:t>
      </w:r>
      <w:r w:rsidR="0015427E">
        <w:rPr>
          <w:sz w:val="24"/>
          <w:szCs w:val="24"/>
        </w:rPr>
        <w:t>information:</w:t>
      </w:r>
      <w:r w:rsidR="00AF3154">
        <w:rPr>
          <w:sz w:val="24"/>
          <w:szCs w:val="24"/>
        </w:rPr>
        <w:t xml:space="preserve"> </w:t>
      </w:r>
      <w:hyperlink r:id="rId18" w:history="1">
        <w:r w:rsidR="0015427E" w:rsidRPr="00232DFA">
          <w:rPr>
            <w:rStyle w:val="Hyperlink"/>
            <w:sz w:val="24"/>
            <w:szCs w:val="24"/>
          </w:rPr>
          <w:t>https://www.glasgowclyderapecrisis.org.uk/content/ruby-project/</w:t>
        </w:r>
      </w:hyperlink>
      <w:r w:rsidR="0015427E">
        <w:rPr>
          <w:sz w:val="24"/>
          <w:szCs w:val="24"/>
        </w:rPr>
        <w:t xml:space="preserve"> </w:t>
      </w:r>
    </w:p>
    <w:p w14:paraId="1057A917" w14:textId="28367F7E" w:rsidR="007D7C8F" w:rsidRPr="007D7C8F" w:rsidRDefault="007D7C8F" w:rsidP="001140E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 xml:space="preserve">Glasgow Asylum Destitution Action Network (GLADAN): </w:t>
      </w:r>
      <w:r w:rsidRPr="007D7C8F">
        <w:rPr>
          <w:rFonts w:cstheme="minorHAnsi"/>
          <w:color w:val="1A1A1A"/>
          <w:sz w:val="24"/>
          <w:szCs w:val="24"/>
          <w:shd w:val="clear" w:color="auto" w:fill="FFFFFF"/>
        </w:rPr>
        <w:t xml:space="preserve">brings together charities, </w:t>
      </w:r>
      <w:r w:rsidR="004C27E6">
        <w:rPr>
          <w:rFonts w:cstheme="minorHAnsi"/>
          <w:color w:val="1A1A1A"/>
          <w:sz w:val="24"/>
          <w:szCs w:val="24"/>
          <w:shd w:val="clear" w:color="auto" w:fill="FFFFFF"/>
        </w:rPr>
        <w:t xml:space="preserve">faith </w:t>
      </w:r>
      <w:r w:rsidRPr="007D7C8F">
        <w:rPr>
          <w:rFonts w:cstheme="minorHAnsi"/>
          <w:color w:val="1A1A1A"/>
          <w:sz w:val="24"/>
          <w:szCs w:val="24"/>
          <w:shd w:val="clear" w:color="auto" w:fill="FFFFFF"/>
        </w:rPr>
        <w:t xml:space="preserve">and community groups and individuals </w:t>
      </w:r>
      <w:r w:rsidR="004C27E6">
        <w:rPr>
          <w:rFonts w:cstheme="minorHAnsi"/>
          <w:color w:val="1A1A1A"/>
          <w:sz w:val="24"/>
          <w:szCs w:val="24"/>
          <w:shd w:val="clear" w:color="auto" w:fill="FFFFFF"/>
        </w:rPr>
        <w:t>supporting asylum seekers across Glasgow focused on preventing and alleviating destitution and homelessness among those refused asylum.</w:t>
      </w:r>
      <w:r w:rsidR="00CD6E69">
        <w:rPr>
          <w:rFonts w:cstheme="minorHAnsi"/>
          <w:color w:val="1A1A1A"/>
          <w:sz w:val="24"/>
          <w:szCs w:val="24"/>
          <w:shd w:val="clear" w:color="auto" w:fill="FFFFFF"/>
        </w:rPr>
        <w:t xml:space="preserve"> </w:t>
      </w:r>
      <w:r w:rsidR="004C27E6">
        <w:rPr>
          <w:rFonts w:cstheme="minorHAnsi"/>
          <w:color w:val="1A1A1A"/>
          <w:sz w:val="24"/>
          <w:szCs w:val="24"/>
          <w:shd w:val="clear" w:color="auto" w:fill="FFFFFF"/>
        </w:rPr>
        <w:t xml:space="preserve">Information leaflet in 7 languages ‘Information, advice and support for asylum seekers in Glasgow’ under ‘resources’ </w:t>
      </w:r>
      <w:hyperlink r:id="rId19" w:history="1">
        <w:r w:rsidR="004C27E6" w:rsidRPr="00A45D2D">
          <w:rPr>
            <w:rStyle w:val="Hyperlink"/>
          </w:rPr>
          <w:t>www.destitutionaction.org</w:t>
        </w:r>
      </w:hyperlink>
      <w:r>
        <w:rPr>
          <w:rFonts w:ascii="Georgia" w:hAnsi="Georgia"/>
          <w:color w:val="1A1A1A"/>
          <w:sz w:val="20"/>
          <w:szCs w:val="20"/>
          <w:shd w:val="clear" w:color="auto" w:fill="FFFFFF"/>
        </w:rPr>
        <w:t xml:space="preserve"> </w:t>
      </w:r>
    </w:p>
    <w:p w14:paraId="3BBE22B8" w14:textId="77777777" w:rsidR="001140E2" w:rsidRDefault="00A97403" w:rsidP="001140E2">
      <w:pPr>
        <w:spacing w:line="240" w:lineRule="auto"/>
        <w:rPr>
          <w:b/>
          <w:sz w:val="24"/>
          <w:szCs w:val="24"/>
        </w:rPr>
      </w:pPr>
      <w:r w:rsidRPr="00AF3154">
        <w:rPr>
          <w:b/>
          <w:sz w:val="24"/>
          <w:szCs w:val="24"/>
        </w:rPr>
        <w:t xml:space="preserve">NHS Services: </w:t>
      </w:r>
    </w:p>
    <w:p w14:paraId="78D3428A" w14:textId="085BCF87" w:rsidR="00A97403" w:rsidRPr="001140E2" w:rsidRDefault="00AF3154" w:rsidP="001140E2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1140E2">
        <w:rPr>
          <w:b/>
          <w:bCs/>
          <w:sz w:val="24"/>
          <w:szCs w:val="24"/>
        </w:rPr>
        <w:t>NHS Greater Glasgow and Clyde Psychological Trauma Service</w:t>
      </w:r>
      <w:r w:rsidR="0015427E" w:rsidRPr="001140E2">
        <w:rPr>
          <w:sz w:val="24"/>
          <w:szCs w:val="24"/>
        </w:rPr>
        <w:t xml:space="preserve"> </w:t>
      </w:r>
      <w:r w:rsidRPr="001140E2">
        <w:rPr>
          <w:sz w:val="24"/>
          <w:szCs w:val="24"/>
        </w:rPr>
        <w:t xml:space="preserve">provides culturally sensitive mental health care for asylum seekers and refugees of all ages. They </w:t>
      </w:r>
      <w:r w:rsidR="00FA7B3C">
        <w:rPr>
          <w:sz w:val="24"/>
          <w:szCs w:val="24"/>
        </w:rPr>
        <w:t xml:space="preserve">take referrals for those with complex trauma and </w:t>
      </w:r>
      <w:r w:rsidRPr="001140E2">
        <w:rPr>
          <w:sz w:val="24"/>
          <w:szCs w:val="24"/>
        </w:rPr>
        <w:t xml:space="preserve">are happy to give phone advice also. </w:t>
      </w:r>
    </w:p>
    <w:p w14:paraId="60BE68F8" w14:textId="248F82B8" w:rsidR="0015427E" w:rsidRPr="0015427E" w:rsidRDefault="00BC051A" w:rsidP="001140E2">
      <w:pPr>
        <w:pStyle w:val="ListParagraph"/>
        <w:spacing w:line="240" w:lineRule="auto"/>
        <w:rPr>
          <w:bCs/>
          <w:sz w:val="24"/>
          <w:szCs w:val="24"/>
        </w:rPr>
      </w:pPr>
      <w:hyperlink r:id="rId20" w:history="1">
        <w:r w:rsidR="0015427E" w:rsidRPr="00232DFA">
          <w:rPr>
            <w:rStyle w:val="Hyperlink"/>
            <w:bCs/>
            <w:sz w:val="24"/>
            <w:szCs w:val="24"/>
          </w:rPr>
          <w:t>https://www.nhsggc.org.uk/your-health/health-services/glasgow-psychological-trauma-service/</w:t>
        </w:r>
      </w:hyperlink>
      <w:r w:rsidR="0015427E">
        <w:rPr>
          <w:bCs/>
          <w:sz w:val="24"/>
          <w:szCs w:val="24"/>
        </w:rPr>
        <w:t xml:space="preserve"> </w:t>
      </w:r>
      <w:r w:rsidR="0015427E" w:rsidRPr="0015427E">
        <w:rPr>
          <w:bCs/>
          <w:sz w:val="24"/>
          <w:szCs w:val="24"/>
        </w:rPr>
        <w:t xml:space="preserve"> </w:t>
      </w:r>
    </w:p>
    <w:p w14:paraId="6FBF493C" w14:textId="68FA2915" w:rsidR="008C7A1A" w:rsidRDefault="008C7A1A" w:rsidP="000B35C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Brownlee HIV Centre</w:t>
      </w:r>
      <w:r w:rsidRPr="008C7A1A">
        <w:rPr>
          <w:sz w:val="24"/>
          <w:szCs w:val="24"/>
        </w:rPr>
        <w:t>:</w:t>
      </w:r>
      <w:r>
        <w:rPr>
          <w:sz w:val="24"/>
          <w:szCs w:val="24"/>
        </w:rPr>
        <w:t xml:space="preserve"> 0141 211 1075, </w:t>
      </w:r>
      <w:hyperlink r:id="rId21" w:history="1">
        <w:r w:rsidR="004C27E6" w:rsidRPr="00A45D2D">
          <w:rPr>
            <w:rStyle w:val="Hyperlink"/>
            <w:sz w:val="24"/>
            <w:szCs w:val="24"/>
          </w:rPr>
          <w:t>www.brownleehiv.scot</w:t>
        </w:r>
      </w:hyperlink>
    </w:p>
    <w:p w14:paraId="7C49ED0E" w14:textId="77777777" w:rsidR="004C27E6" w:rsidRDefault="004C27E6" w:rsidP="004C27E6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428D0348" w14:textId="101ECE67" w:rsidR="00AF3154" w:rsidRPr="004C27E6" w:rsidRDefault="00AF3154" w:rsidP="004C27E6">
      <w:pPr>
        <w:spacing w:line="240" w:lineRule="auto"/>
        <w:rPr>
          <w:b/>
          <w:sz w:val="24"/>
          <w:szCs w:val="24"/>
        </w:rPr>
      </w:pPr>
      <w:r w:rsidRPr="004C27E6">
        <w:rPr>
          <w:b/>
          <w:sz w:val="24"/>
          <w:szCs w:val="24"/>
        </w:rPr>
        <w:t>Other useful websites</w:t>
      </w:r>
      <w:r w:rsidR="00C1671B" w:rsidRPr="004C27E6">
        <w:rPr>
          <w:b/>
          <w:sz w:val="24"/>
          <w:szCs w:val="24"/>
        </w:rPr>
        <w:t>/resources</w:t>
      </w:r>
      <w:r w:rsidRPr="004C27E6">
        <w:rPr>
          <w:b/>
          <w:sz w:val="24"/>
          <w:szCs w:val="24"/>
        </w:rPr>
        <w:t xml:space="preserve">: </w:t>
      </w:r>
    </w:p>
    <w:p w14:paraId="73B95E6C" w14:textId="0BD32941" w:rsidR="00FA7B3C" w:rsidRDefault="00BC051A" w:rsidP="00FA7B3C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2" w:history="1">
        <w:r w:rsidR="00FA7B3C" w:rsidRPr="00232DFA">
          <w:rPr>
            <w:rStyle w:val="Hyperlink"/>
            <w:sz w:val="24"/>
            <w:szCs w:val="24"/>
          </w:rPr>
          <w:t>www.righttoremain.org.uk</w:t>
        </w:r>
      </w:hyperlink>
      <w:r w:rsidR="00FA7B3C">
        <w:rPr>
          <w:sz w:val="24"/>
          <w:szCs w:val="24"/>
        </w:rPr>
        <w:t xml:space="preserve">: Provide excellent multi-language information to help people understand the process to establish their right to remain in the UK. </w:t>
      </w:r>
    </w:p>
    <w:p w14:paraId="3EC2F359" w14:textId="404F3B87" w:rsidR="0015427E" w:rsidRPr="007D7C8F" w:rsidRDefault="00BC051A" w:rsidP="00894249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3" w:history="1">
        <w:r w:rsidR="0015427E" w:rsidRPr="00232DFA">
          <w:rPr>
            <w:rStyle w:val="Hyperlink"/>
            <w:sz w:val="24"/>
            <w:szCs w:val="24"/>
          </w:rPr>
          <w:t>https://onescotland.org/equality-themes/gender/female-genital-mutilation-fgm/</w:t>
        </w:r>
      </w:hyperlink>
      <w:r w:rsidR="0015427E">
        <w:rPr>
          <w:sz w:val="24"/>
          <w:szCs w:val="24"/>
        </w:rPr>
        <w:t xml:space="preserve"> </w:t>
      </w:r>
    </w:p>
    <w:p w14:paraId="2E143951" w14:textId="66FD9345" w:rsidR="00AF3154" w:rsidRDefault="00BC051A" w:rsidP="00C1671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4" w:history="1">
        <w:r w:rsidR="00C1671B" w:rsidRPr="001D6B7C">
          <w:rPr>
            <w:rStyle w:val="Hyperlink"/>
            <w:sz w:val="24"/>
            <w:szCs w:val="24"/>
          </w:rPr>
          <w:t>https://www.refugeecouncil.org.uk/</w:t>
        </w:r>
      </w:hyperlink>
      <w:r w:rsidR="00C1671B">
        <w:rPr>
          <w:sz w:val="24"/>
          <w:szCs w:val="24"/>
        </w:rPr>
        <w:t xml:space="preserve"> information and statistics about refugees. </w:t>
      </w:r>
    </w:p>
    <w:p w14:paraId="28984002" w14:textId="77777777" w:rsidR="00894249" w:rsidRDefault="00BC051A" w:rsidP="00C1671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5" w:history="1">
        <w:r w:rsidR="00894249" w:rsidRPr="00232DFA">
          <w:rPr>
            <w:rStyle w:val="Hyperlink"/>
            <w:sz w:val="24"/>
            <w:szCs w:val="24"/>
          </w:rPr>
          <w:t>www.refugee-action.org.uk</w:t>
        </w:r>
      </w:hyperlink>
      <w:r w:rsidR="00894249">
        <w:rPr>
          <w:sz w:val="24"/>
          <w:szCs w:val="24"/>
        </w:rPr>
        <w:t xml:space="preserve"> doesn’t work in Scotland but can offer advice and support to organisations across the UK.</w:t>
      </w:r>
    </w:p>
    <w:p w14:paraId="1FDEACB1" w14:textId="77777777" w:rsidR="00894249" w:rsidRDefault="00BC051A" w:rsidP="00C1671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6" w:history="1">
        <w:r w:rsidR="00894249" w:rsidRPr="00232DFA">
          <w:rPr>
            <w:rStyle w:val="Hyperlink"/>
            <w:sz w:val="24"/>
            <w:szCs w:val="24"/>
          </w:rPr>
          <w:t>www.migrantsrights.org.uk</w:t>
        </w:r>
      </w:hyperlink>
      <w:r w:rsidR="00894249">
        <w:rPr>
          <w:sz w:val="24"/>
          <w:szCs w:val="24"/>
        </w:rPr>
        <w:t>: UK based NGO working and campaigning for the rights of all migrants.</w:t>
      </w:r>
    </w:p>
    <w:p w14:paraId="2907A5EB" w14:textId="0F4DBF7D" w:rsidR="00894249" w:rsidRDefault="00BC051A" w:rsidP="00C1671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7" w:history="1">
        <w:r w:rsidR="00894249" w:rsidRPr="00232DFA">
          <w:rPr>
            <w:rStyle w:val="Hyperlink"/>
            <w:sz w:val="24"/>
            <w:szCs w:val="24"/>
          </w:rPr>
          <w:t>www.refugeewomen.co.uk</w:t>
        </w:r>
      </w:hyperlink>
      <w:r w:rsidR="00894249">
        <w:rPr>
          <w:sz w:val="24"/>
          <w:szCs w:val="24"/>
        </w:rPr>
        <w:t xml:space="preserve">: Women for refugee women.  </w:t>
      </w:r>
    </w:p>
    <w:p w14:paraId="34B7CA05" w14:textId="114D2348" w:rsidR="00894249" w:rsidRDefault="00BC051A" w:rsidP="00C1671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8" w:history="1">
        <w:r w:rsidR="00894249" w:rsidRPr="00232DFA">
          <w:rPr>
            <w:rStyle w:val="Hyperlink"/>
            <w:sz w:val="24"/>
            <w:szCs w:val="24"/>
          </w:rPr>
          <w:t>www.detentionaction.org.uk</w:t>
        </w:r>
      </w:hyperlink>
      <w:r w:rsidR="00894249">
        <w:rPr>
          <w:sz w:val="24"/>
          <w:szCs w:val="24"/>
        </w:rPr>
        <w:t xml:space="preserve"> Support asylum seekers in detention and campaign for detention reform. </w:t>
      </w:r>
    </w:p>
    <w:p w14:paraId="2041E592" w14:textId="0C4721DD" w:rsidR="001140E2" w:rsidRDefault="00BC051A" w:rsidP="00C1671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9" w:history="1">
        <w:r w:rsidR="001140E2" w:rsidRPr="00232DFA">
          <w:rPr>
            <w:rStyle w:val="Hyperlink"/>
            <w:sz w:val="24"/>
            <w:szCs w:val="24"/>
          </w:rPr>
          <w:t>www.naccom.org.uk</w:t>
        </w:r>
      </w:hyperlink>
      <w:r w:rsidR="001140E2">
        <w:rPr>
          <w:sz w:val="24"/>
          <w:szCs w:val="24"/>
        </w:rPr>
        <w:t xml:space="preserve"> The No Accommodation Network</w:t>
      </w:r>
      <w:r w:rsidR="000772D4">
        <w:rPr>
          <w:sz w:val="24"/>
          <w:szCs w:val="24"/>
        </w:rPr>
        <w:t xml:space="preserve"> re homeless asylum seekers</w:t>
      </w:r>
    </w:p>
    <w:p w14:paraId="574F2F76" w14:textId="7D8EB797" w:rsidR="00894249" w:rsidRDefault="00BC051A" w:rsidP="00C1671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30" w:history="1">
        <w:r w:rsidR="001140E2" w:rsidRPr="00232DFA">
          <w:rPr>
            <w:rStyle w:val="Hyperlink"/>
            <w:sz w:val="24"/>
            <w:szCs w:val="24"/>
          </w:rPr>
          <w:t>www.cityofsanctuary.org</w:t>
        </w:r>
      </w:hyperlink>
      <w:r w:rsidR="001140E2">
        <w:rPr>
          <w:sz w:val="24"/>
          <w:szCs w:val="24"/>
        </w:rPr>
        <w:t xml:space="preserve"> Movement of local groups building a culture of welcome</w:t>
      </w:r>
    </w:p>
    <w:p w14:paraId="67260AF9" w14:textId="10485842" w:rsidR="001140E2" w:rsidRDefault="00BC051A" w:rsidP="00C1671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31" w:history="1">
        <w:r w:rsidR="00771AE7" w:rsidRPr="00407CD7">
          <w:rPr>
            <w:rStyle w:val="Hyperlink"/>
            <w:sz w:val="24"/>
            <w:szCs w:val="24"/>
          </w:rPr>
          <w:t>www.tarascotland.org.uk</w:t>
        </w:r>
      </w:hyperlink>
      <w:r w:rsidR="00771AE7">
        <w:rPr>
          <w:sz w:val="24"/>
          <w:szCs w:val="24"/>
        </w:rPr>
        <w:t xml:space="preserve"> </w:t>
      </w:r>
      <w:r w:rsidR="001140E2">
        <w:rPr>
          <w:sz w:val="24"/>
          <w:szCs w:val="24"/>
        </w:rPr>
        <w:t xml:space="preserve"> </w:t>
      </w:r>
      <w:r w:rsidR="00771AE7">
        <w:rPr>
          <w:sz w:val="24"/>
          <w:szCs w:val="24"/>
        </w:rPr>
        <w:t>TARA for support for trafficked women 0141 276 7724</w:t>
      </w:r>
    </w:p>
    <w:p w14:paraId="27203FB4" w14:textId="2C27D6BE" w:rsidR="00771AE7" w:rsidRDefault="00771AE7" w:rsidP="00C167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Migrant Help</w:t>
      </w:r>
      <w:r w:rsidR="00FA7B3C">
        <w:rPr>
          <w:sz w:val="24"/>
          <w:szCs w:val="24"/>
        </w:rPr>
        <w:t xml:space="preserve"> (Paisley) </w:t>
      </w:r>
      <w:r>
        <w:rPr>
          <w:sz w:val="24"/>
          <w:szCs w:val="24"/>
        </w:rPr>
        <w:t>for trafficked men or domestic servitude 0141 884 7900</w:t>
      </w:r>
    </w:p>
    <w:p w14:paraId="5B546DC6" w14:textId="217B1F06" w:rsidR="00CD6E69" w:rsidRPr="00771AE7" w:rsidRDefault="00BC051A" w:rsidP="00C1671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32" w:history="1">
        <w:r w:rsidR="00CD6E69" w:rsidRPr="00407CD7">
          <w:rPr>
            <w:rStyle w:val="Hyperlink"/>
          </w:rPr>
          <w:t>www.sohtis.org</w:t>
        </w:r>
      </w:hyperlink>
      <w:r w:rsidR="00CD6E69">
        <w:t xml:space="preserve"> Survivors of Human Trafficking in Scotland</w:t>
      </w:r>
    </w:p>
    <w:p w14:paraId="6848048C" w14:textId="2411BFC7" w:rsidR="00771AE7" w:rsidRDefault="00771AE7" w:rsidP="00C167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Modern Slavery Helpline </w:t>
      </w:r>
      <w:hyperlink r:id="rId33" w:history="1">
        <w:r w:rsidRPr="00407CD7">
          <w:rPr>
            <w:rStyle w:val="Hyperlink"/>
          </w:rPr>
          <w:t>www.modernslaveryhelpline.org</w:t>
        </w:r>
      </w:hyperlink>
      <w:r>
        <w:t xml:space="preserve"> 08000 121 700</w:t>
      </w:r>
    </w:p>
    <w:p w14:paraId="259721EC" w14:textId="19C2DF05" w:rsidR="001140E2" w:rsidRPr="000B35CC" w:rsidRDefault="001140E2" w:rsidP="000B35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Style w:val="Hyperlink"/>
          <w:sz w:val="24"/>
          <w:szCs w:val="24"/>
        </w:rPr>
        <w:t>www.medicaljustice.org.uk</w:t>
      </w:r>
      <w:r>
        <w:rPr>
          <w:rStyle w:val="Hyperlink"/>
          <w:sz w:val="24"/>
          <w:szCs w:val="24"/>
          <w:u w:val="none"/>
        </w:rPr>
        <w:t xml:space="preserve"> </w:t>
      </w:r>
      <w:r w:rsidRPr="001140E2">
        <w:rPr>
          <w:rStyle w:val="Hyperlink"/>
          <w:color w:val="000000" w:themeColor="text1"/>
          <w:sz w:val="24"/>
          <w:szCs w:val="24"/>
          <w:u w:val="none"/>
        </w:rPr>
        <w:t>works for the health rights of detainees</w:t>
      </w:r>
    </w:p>
    <w:sectPr w:rsidR="001140E2" w:rsidRPr="000B3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DDC"/>
    <w:multiLevelType w:val="hybridMultilevel"/>
    <w:tmpl w:val="577A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7703"/>
    <w:multiLevelType w:val="hybridMultilevel"/>
    <w:tmpl w:val="834A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7012C"/>
    <w:multiLevelType w:val="hybridMultilevel"/>
    <w:tmpl w:val="33E0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458E"/>
    <w:multiLevelType w:val="hybridMultilevel"/>
    <w:tmpl w:val="43FE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2"/>
    <w:rsid w:val="000772D4"/>
    <w:rsid w:val="000B35CC"/>
    <w:rsid w:val="001140E2"/>
    <w:rsid w:val="0012386A"/>
    <w:rsid w:val="0015427E"/>
    <w:rsid w:val="00154F65"/>
    <w:rsid w:val="0016000A"/>
    <w:rsid w:val="00254DA0"/>
    <w:rsid w:val="002A5C01"/>
    <w:rsid w:val="003279F4"/>
    <w:rsid w:val="003A5DE2"/>
    <w:rsid w:val="00427F58"/>
    <w:rsid w:val="004C27E6"/>
    <w:rsid w:val="00534717"/>
    <w:rsid w:val="005B5A56"/>
    <w:rsid w:val="00723DC7"/>
    <w:rsid w:val="00771AE7"/>
    <w:rsid w:val="007B5134"/>
    <w:rsid w:val="007D7C8F"/>
    <w:rsid w:val="008839B9"/>
    <w:rsid w:val="00894249"/>
    <w:rsid w:val="008C7A1A"/>
    <w:rsid w:val="00A933FB"/>
    <w:rsid w:val="00A97403"/>
    <w:rsid w:val="00AF3154"/>
    <w:rsid w:val="00BB6A8D"/>
    <w:rsid w:val="00BC051A"/>
    <w:rsid w:val="00C1671B"/>
    <w:rsid w:val="00CD6E69"/>
    <w:rsid w:val="00D76522"/>
    <w:rsid w:val="00DE6071"/>
    <w:rsid w:val="00E249DB"/>
    <w:rsid w:val="00E77EAA"/>
    <w:rsid w:val="00EA6EB8"/>
    <w:rsid w:val="00F06316"/>
    <w:rsid w:val="00F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69FE"/>
  <w15:docId w15:val="{FC52A4E8-2CFE-A74B-A1ED-55167A42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F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9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000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00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granthelpuk.org/Pages/Category/asylum" TargetMode="External"/><Relationship Id="rId13" Type="http://schemas.openxmlformats.org/officeDocument/2006/relationships/hyperlink" Target="http://www.cwin.org.uk" TargetMode="External"/><Relationship Id="rId18" Type="http://schemas.openxmlformats.org/officeDocument/2006/relationships/hyperlink" Target="https://www.glasgowclyderapecrisis.org.uk/content/ruby-project/" TargetMode="External"/><Relationship Id="rId26" Type="http://schemas.openxmlformats.org/officeDocument/2006/relationships/hyperlink" Target="http://www.migrantsrights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ownleehiv.scot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gmarketing-newsroom.prgloo.com/resources/f/healthier-scotland-campaigns/stay-well-resource-hub/right-care-right-place-urgent-care/posters-13/posters-translations" TargetMode="External"/><Relationship Id="rId12" Type="http://schemas.openxmlformats.org/officeDocument/2006/relationships/hyperlink" Target="http://www.maryhillintegration.org.uk/" TargetMode="External"/><Relationship Id="rId17" Type="http://schemas.openxmlformats.org/officeDocument/2006/relationships/hyperlink" Target="http://www.saheliya.co.uk/" TargetMode="External"/><Relationship Id="rId25" Type="http://schemas.openxmlformats.org/officeDocument/2006/relationships/hyperlink" Target="http://www.refugee-action.org.uk" TargetMode="External"/><Relationship Id="rId33" Type="http://schemas.openxmlformats.org/officeDocument/2006/relationships/hyperlink" Target="http://www.modernslaveryhelpline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reedomfromtorture.org/" TargetMode="External"/><Relationship Id="rId20" Type="http://schemas.openxmlformats.org/officeDocument/2006/relationships/hyperlink" Target="https://www.nhsggc.org.uk/your-health/health-services/glasgow-psychological-trauma-service/" TargetMode="External"/><Relationship Id="rId29" Type="http://schemas.openxmlformats.org/officeDocument/2006/relationships/hyperlink" Target="http://www.naccom.org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ealthliteracyplace.org.uk/tools-and-techniques/access-to-healthcare-gp-registration-cards/" TargetMode="External"/><Relationship Id="rId11" Type="http://schemas.openxmlformats.org/officeDocument/2006/relationships/hyperlink" Target="http://www.govancommunityproject.org.uk/" TargetMode="External"/><Relationship Id="rId24" Type="http://schemas.openxmlformats.org/officeDocument/2006/relationships/hyperlink" Target="https://www.refugeecouncil.org.uk/" TargetMode="External"/><Relationship Id="rId32" Type="http://schemas.openxmlformats.org/officeDocument/2006/relationships/hyperlink" Target="http://www.sohtis.org" TargetMode="External"/><Relationship Id="rId5" Type="http://schemas.openxmlformats.org/officeDocument/2006/relationships/hyperlink" Target="https://www.nhsinform.scot/care-support-and-rights/health-rights/access/healthcare-for-refugees-and-asylum-seekers" TargetMode="External"/><Relationship Id="rId15" Type="http://schemas.openxmlformats.org/officeDocument/2006/relationships/hyperlink" Target="http://www.hematgryffe.org.uk/" TargetMode="External"/><Relationship Id="rId23" Type="http://schemas.openxmlformats.org/officeDocument/2006/relationships/hyperlink" Target="https://onescotland.org/equality-themes/gender/female-genital-mutilation-fgm/" TargetMode="External"/><Relationship Id="rId28" Type="http://schemas.openxmlformats.org/officeDocument/2006/relationships/hyperlink" Target="http://www.detentionaction.org.uk" TargetMode="External"/><Relationship Id="rId10" Type="http://schemas.openxmlformats.org/officeDocument/2006/relationships/hyperlink" Target="https://www.redcross.org.uk/get-help/get-help-as-a-refugee" TargetMode="External"/><Relationship Id="rId19" Type="http://schemas.openxmlformats.org/officeDocument/2006/relationships/hyperlink" Target="http://www.destitutionaction.org" TargetMode="External"/><Relationship Id="rId31" Type="http://schemas.openxmlformats.org/officeDocument/2006/relationships/hyperlink" Target="http://www.tarascotland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ottishrefugeecouncil.org.uk/direct-support/" TargetMode="External"/><Relationship Id="rId14" Type="http://schemas.openxmlformats.org/officeDocument/2006/relationships/hyperlink" Target="http://www.seinglasgow.org.uk" TargetMode="External"/><Relationship Id="rId22" Type="http://schemas.openxmlformats.org/officeDocument/2006/relationships/hyperlink" Target="http://www.righttoremain.org.uk" TargetMode="External"/><Relationship Id="rId27" Type="http://schemas.openxmlformats.org/officeDocument/2006/relationships/hyperlink" Target="http://www.refugeewomen.co.uk" TargetMode="External"/><Relationship Id="rId30" Type="http://schemas.openxmlformats.org/officeDocument/2006/relationships/hyperlink" Target="http://www.cityofsanctuary.or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6288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am352j</dc:creator>
  <cp:lastModifiedBy>Rebecca MacFarlane</cp:lastModifiedBy>
  <cp:revision>2</cp:revision>
  <cp:lastPrinted>2017-12-19T11:03:00Z</cp:lastPrinted>
  <dcterms:created xsi:type="dcterms:W3CDTF">2024-06-18T11:50:00Z</dcterms:created>
  <dcterms:modified xsi:type="dcterms:W3CDTF">2024-06-18T11:50:00Z</dcterms:modified>
</cp:coreProperties>
</file>